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Актуальность проекта за 15 минут</w:t>
      </w:r>
    </w:p>
    <w:p>
      <w:r>
        <w:rPr>
          <w:i/>
          <w:color w:val="808080"/>
        </w:rPr>
        <w:t>Ответьте на шесть вопросов по одному-двум предложениям. Ответы в этом порядке и есть абзац актуальности. Пустые ответы на вопросы 2 и 4 значат, что тему стоит сузить.</w:t>
      </w:r>
    </w:p>
    <w:p>
      <w:r/>
    </w:p>
    <w:p>
      <w:pPr>
        <w:ind w:firstLine="0"/>
      </w:pPr>
      <w:r>
        <w:rPr>
          <w:b/>
        </w:rPr>
        <w:t>1. Что я заметил сам: во дворе, в школе, дома, в городе?</w:t>
      </w:r>
    </w:p>
    <w:p>
      <w:r>
        <w:rPr>
          <w:i/>
          <w:color w:val="808080"/>
        </w:rPr>
        <w:t>Наблюдение, а не мнение. «В нашем классе дежурные поливают цветы по графику, и за год погибли четыре растения».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2. Какое число это подтверждает и откуда оно?</w:t>
      </w:r>
    </w:p>
    <w:p>
      <w:r>
        <w:rPr>
          <w:i/>
          <w:color w:val="808080"/>
        </w:rPr>
        <w:t>Свой опрос или замер, сайт школы, Росстат, отчёт ведомства, этикетка, счётчик. Число и источник рядом.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3. Кому от этого неудобно или кто теряет?</w:t>
      </w:r>
    </w:p>
    <w:p>
      <w:r>
        <w:rPr>
          <w:i/>
          <w:color w:val="808080"/>
        </w:rPr>
        <w:t>Конкретные люди: первоклассники и их родители, дежурные, соседи по подъезду, посетители библиотеки.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4. Почему это не решено до сих пор?</w:t>
      </w:r>
    </w:p>
    <w:p>
      <w:r>
        <w:rPr>
          <w:i/>
          <w:color w:val="808080"/>
        </w:rPr>
        <w:t>Нет памятки, нет расписания, музей закрыт, инструкция на английском, никто не считал.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5. Что изменилось недавно, из-за чего это стало заметно?</w:t>
      </w:r>
    </w:p>
    <w:p>
      <w:r>
        <w:rPr>
          <w:i/>
          <w:color w:val="808080"/>
        </w:rPr>
        <w:t>Новый кабинет, переход на электронный журнал, ремонт, новый закон, новая программа. Если ничего, пропустите.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6. Что появится в конце работы и как это закроет проблему?</w:t>
      </w:r>
    </w:p>
    <w:p>
      <w:r>
        <w:rPr>
          <w:i/>
          <w:color w:val="808080"/>
        </w:rPr>
        <w:t>Одно предложение с продуктом или ответом: памятка, календарь, маршрут, бот, ответ на вопрос.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Три формулы и заготовки фраз</w:t>
      </w:r>
    </w:p>
    <w:p>
      <w:pPr>
        <w:ind w:firstLine="0"/>
      </w:pPr>
      <w:r>
        <w:rPr>
          <w:b/>
        </w:rPr>
        <w:t>Проблема и цифра</w:t>
      </w:r>
    </w:p>
    <w:p>
      <w:r>
        <w:t>В нашей ... (место) ... (проблема). По ... (источник) это ... (число). Значит, ...</w:t>
      </w:r>
    </w:p>
    <w:p>
      <w:pPr>
        <w:ind w:firstLine="0"/>
      </w:pPr>
      <w:r>
        <w:rPr>
          <w:b/>
        </w:rPr>
        <w:t>Пробел и получатель</w:t>
      </w:r>
    </w:p>
    <w:p>
      <w:r>
        <w:t>... (кому) нужно ..., но этого нет: ни ..., ни .... ... (продукт) закрывает этот пробел.</w:t>
      </w:r>
    </w:p>
    <w:p>
      <w:pPr>
        <w:ind w:firstLine="0"/>
      </w:pPr>
      <w:r>
        <w:rPr>
          <w:b/>
        </w:rPr>
        <w:t>Событие и следствие</w:t>
      </w:r>
    </w:p>
    <w:p>
      <w:r>
        <w:t>С ... (когда) в ... (где) появилось/изменилось .... Из-за этого .... ... (продукт) сократит/даст ...</w:t>
      </w:r>
    </w:p>
    <w:p>
      <w:pPr>
        <w:pStyle w:val="Heading2"/>
      </w:pPr>
      <w:r>
        <w:t>Проверка перед тем, как вставить во введение</w:t>
      </w:r>
    </w:p>
    <w:p>
      <w:pPr>
        <w:ind w:firstLine="0"/>
      </w:pPr>
      <w:r>
        <w:t>☐ Абзац не подходит ни к какому другому проекту по этому предмету.</w:t>
      </w:r>
    </w:p>
    <w:p>
      <w:pPr>
        <w:ind w:firstLine="0"/>
      </w:pPr>
      <w:r>
        <w:t>☐ Есть хотя бы одно число и рядом его источник.</w:t>
      </w:r>
    </w:p>
    <w:p>
      <w:pPr>
        <w:ind w:firstLine="0"/>
      </w:pPr>
      <w:r>
        <w:t>☐ Назван конкретный получатель, а не «многие люди».</w:t>
      </w:r>
    </w:p>
    <w:p>
      <w:pPr>
        <w:ind w:firstLine="0"/>
      </w:pPr>
      <w:r>
        <w:t>☐ Нет слов «в современном мире», «трудно переоценить», «играет важную роль».</w:t>
      </w:r>
    </w:p>
    <w:p>
      <w:pPr>
        <w:ind w:firstLine="0"/>
      </w:pPr>
      <w:r>
        <w:t>☐ Из последнего предложения видно, что будет сделано, и из него вытекает цель.</w:t>
      </w:r>
    </w:p>
    <w:p>
      <w:pPr>
        <w:ind w:firstLine="0"/>
      </w:pPr>
      <w:r>
        <w:t>☐ Объём: один абзац для 9 класса, два для 10 и 11 классов и курсовой.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