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Реплики учителя английского по этапам урока по ФГОС</w:t>
      </w:r>
    </w:p>
    <w:p>
      <w:r>
        <w:rPr>
          <w:i/>
          <w:color w:val="808080"/>
        </w:rPr>
        <w:t>По три реплики на каждый из девяти этапов урока открытия нового знания. В карте их пишут в столбце учителя в кавычках, остальной текст карты по-русски.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Этап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Реплика 1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Реплика 2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Реплика 3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1. Мотивация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Look at the picture. What do you think we are going to talk about today?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Can you answer this question right now? Let’s find out.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What do these two sentences have in common?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2. Актуализация и пробное действие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Let’s revise. Tell me what you did yesterday.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Now try to describe this picture in one sentence. You have one minute.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Write your version on the board, please. Any other ideas?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3. Место и причина затруднения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Which sentence is correct? Why aren’t you sure?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What is the difference between these two situations?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So what exactly don’t we know yet?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4. Построение проекта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What is our aim today? Finish the sentence: Today we will learn how to…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How can we find the rule? Where can we check it?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Let’s make a plan: first…, then…, finally…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5. Реализация проекта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Work in pairs. Look at the examples and find the pattern.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What comes after have? What happens to the verb?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Open Grammar Reference and check your rule. Did we miss anything?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6. Первичное закрепление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Read the sentence aloud and explain your choice.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Why did you use this form here?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Say it again, the whole class, please.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7. Самостоятельная работа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Do exercise … on your own. You have three minutes.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Now check with the key on the board. Count your mistakes.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Put a plus if everything is correct, a question mark if you made one or two mistakes.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8. Включение в систему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Talk to your partner. Ask three questions using today’s structure.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Tell the class one thing your partner has done.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Compare it with the tense we studied last week. What is different?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9. Рефлексия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What can you do now that you couldn’t do at the beginning of the lesson?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Finish the sentence: Now I can…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Show me on your fingers: how sure are you, from one to five?</w:t>
            </w:r>
          </w:p>
        </w:tc>
      </w:tr>
    </w:tbl>
    <w:p>
      <w:r>
        <w:br w:type="page"/>
      </w:r>
    </w:p>
    <w:p>
      <w:pPr>
        <w:pStyle w:val="Heading1"/>
      </w:pPr>
      <w:r>
        <w:t>Лист самооценки после модульного теста</w:t>
      </w:r>
    </w:p>
    <w:p>
      <w:pPr>
        <w:ind w:firstLine="0"/>
      </w:pPr>
      <w:r>
        <w:t>Name ____________________   Class ______   Module ______   Score ______ / ______</w:t>
      </w:r>
    </w:p>
    <w:p>
      <w:r>
        <w:rPr>
          <w:i/>
          <w:color w:val="808080"/>
        </w:rPr>
        <w:t>Посчитайте ошибки по каждой части теста и выберите одну, с которой будете работать на уроке.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Часть теста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Ошибок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Пример моей ошибки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Правило или стратегия</w:t>
            </w:r>
          </w:p>
        </w:tc>
      </w:tr>
      <w:tr>
        <w:trPr>
          <w:trHeight w:val="680"/>
        </w:trP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Лексика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rPr>
          <w:trHeight w:val="680"/>
        </w:trP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Грамматика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rPr>
          <w:trHeight w:val="680"/>
        </w:trP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Чтение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rPr>
          <w:trHeight w:val="680"/>
        </w:trP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Аудирование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rPr>
          <w:trHeight w:val="680"/>
        </w:trP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Письмо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</w:tbl>
    <w:p>
      <w:r/>
    </w:p>
    <w:p>
      <w:pPr>
        <w:pStyle w:val="Heading2"/>
      </w:pPr>
      <w:r>
        <w:t>Can-do: отметьте, что уже получается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Я умею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Уверенно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С опорой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Пока нет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I can talk about things I have already done or haven’t done yet.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I can use just, already and yet in the right place.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I can find specific information in a text in two minutes.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I can understand the main idea of a short dialogue.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</w:tr>
      <w:tr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I can write a short message using the new words of the module.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3535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</w:tr>
    </w:tbl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