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Деловая презентация за час</w:t>
      </w:r>
    </w:p>
    <w:p>
      <w:r>
        <w:rPr>
          <w:i/>
          <w:color w:val="808080"/>
        </w:rPr>
        <w:t>Заполняйте по порядку. Слайды делаются последними: пока не написано предложение и просьба, собирать нечего.</w:t>
      </w:r>
    </w:p>
    <w:p>
      <w:r/>
    </w:p>
    <w:p>
      <w:pPr>
        <w:pStyle w:val="Heading2"/>
      </w:pPr>
      <w:r>
        <w:t>10 минут. Предложение и просьба</w:t>
      </w:r>
    </w:p>
    <w:p>
      <w:pPr>
        <w:ind w:firstLine="0"/>
      </w:pPr>
      <w:r>
        <w:rPr>
          <w:b/>
        </w:rPr>
        <w:t>Предлагаю (одним предложением):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Прошу (действие, дата, имя):</w:t>
      </w:r>
    </w:p>
    <w:p>
      <w:pPr>
        <w:ind w:firstLine="0"/>
      </w:pPr>
      <w:r>
        <w:t>______________________________________________________________________________</w:t>
      </w:r>
    </w:p>
    <w:p>
      <w:pPr>
        <w:pStyle w:val="Heading2"/>
      </w:pPr>
      <w:r>
        <w:t>15 минут. Семь заголовков</w:t>
      </w:r>
    </w:p>
    <w:p>
      <w:r>
        <w:rPr>
          <w:i/>
          <w:color w:val="808080"/>
        </w:rPr>
        <w:t>Заголовок это утверждение с цифрой, а не название раздела. Прочитайте семь строк подряд: должен получиться связный довод.</w:t>
      </w:r>
    </w:p>
    <w:p>
      <w:pPr>
        <w:ind w:firstLine="0"/>
      </w:pPr>
      <w:r>
        <w:rPr>
          <w:b/>
        </w:rPr>
        <w:t>1. Что предлагаю</w:t>
      </w:r>
    </w:p>
    <w:p>
      <w:r>
        <w:rPr>
          <w:i/>
          <w:color w:val="808080"/>
        </w:rPr>
        <w:t>Одна строка, глагол и срок: «перевести доставку в трёх районах на своих курьеров с 1 ноября».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2. Почему сейчас</w:t>
      </w:r>
    </w:p>
    <w:p>
      <w:r>
        <w:rPr>
          <w:i/>
          <w:color w:val="808080"/>
        </w:rPr>
        <w:t>Цифра, которая делает разговор срочным: сколько стоит нынешнее положение дел в месяц и как это меняется.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3. Что именно меняется</w:t>
      </w:r>
    </w:p>
    <w:p>
      <w:r>
        <w:rPr>
          <w:i/>
          <w:color w:val="808080"/>
        </w:rPr>
        <w:t>Таблица «сейчас и станет» по трём-пяти строкам.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4. Сколько это стоит</w:t>
      </w:r>
    </w:p>
    <w:p>
      <w:r>
        <w:rPr>
          <w:i/>
          <w:color w:val="808080"/>
        </w:rPr>
        <w:t>Деньги, люди, сроки. Три числа.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5. Что мы получим</w:t>
      </w:r>
    </w:p>
    <w:p>
      <w:r>
        <w:rPr>
          <w:i/>
          <w:color w:val="808080"/>
        </w:rPr>
        <w:t>Эффект в тех же единицах, что и затраты, и срок окупаемости.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6. Что может пойти не так</w:t>
      </w:r>
    </w:p>
    <w:p>
      <w:r>
        <w:rPr>
          <w:i/>
          <w:color w:val="808080"/>
        </w:rPr>
        <w:t>Два или три риска и что вы с ними сделаете.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7. Что нужно от вас</w:t>
      </w:r>
    </w:p>
    <w:p>
      <w:r>
        <w:rPr>
          <w:i/>
          <w:color w:val="808080"/>
        </w:rPr>
        <w:t>Одно действие, дата, имя.</w:t>
      </w:r>
    </w:p>
    <w:p>
      <w:pPr>
        <w:ind w:firstLine="0"/>
      </w:pPr>
      <w:r>
        <w:t>______________________________________________________________________________</w:t>
      </w:r>
    </w:p>
    <w:p>
      <w:pPr>
        <w:pStyle w:val="Heading2"/>
      </w:pPr>
      <w:r>
        <w:t>15 минут. Цифры и откуда они</w:t>
      </w:r>
    </w:p>
    <w:p>
      <w:r>
        <w:rPr>
          <w:i/>
          <w:color w:val="808080"/>
        </w:rPr>
        <w:t>Первый вопрос после любой цифры: «откуда». Заполните графу источника до встречи.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</w:tcPr>
          <w:p>
            <w:r>
              <w:t>Цифра</w:t>
            </w:r>
          </w:p>
        </w:tc>
        <w:tc>
          <w:tcPr>
            <w:tcW w:type="dxa" w:w="3230"/>
          </w:tcPr>
          <w:p>
            <w:r>
              <w:t>Что она доказывает</w:t>
            </w:r>
          </w:p>
        </w:tc>
        <w:tc>
          <w:tcPr>
            <w:tcW w:type="dxa" w:w="3230"/>
          </w:tcPr>
          <w:p>
            <w:r>
              <w:t>Откуда: отчёт, выгрузка, замер</w:t>
            </w:r>
          </w:p>
        </w:tc>
      </w:tr>
      <w:tr>
        <w:tc>
          <w:tcPr>
            <w:tcW w:type="dxa" w:w="3230"/>
          </w:tcPr>
          <w:p/>
        </w:tc>
        <w:tc>
          <w:tcPr>
            <w:tcW w:type="dxa" w:w="3230"/>
          </w:tcPr>
          <w:p/>
        </w:tc>
        <w:tc>
          <w:tcPr>
            <w:tcW w:type="dxa" w:w="3230"/>
          </w:tcPr>
          <w:p/>
        </w:tc>
      </w:tr>
      <w:tr>
        <w:tc>
          <w:tcPr>
            <w:tcW w:type="dxa" w:w="3230"/>
          </w:tcPr>
          <w:p/>
        </w:tc>
        <w:tc>
          <w:tcPr>
            <w:tcW w:type="dxa" w:w="3230"/>
          </w:tcPr>
          <w:p/>
        </w:tc>
        <w:tc>
          <w:tcPr>
            <w:tcW w:type="dxa" w:w="3230"/>
          </w:tcPr>
          <w:p/>
        </w:tc>
      </w:tr>
      <w:tr>
        <w:tc>
          <w:tcPr>
            <w:tcW w:type="dxa" w:w="3230"/>
          </w:tcPr>
          <w:p/>
        </w:tc>
        <w:tc>
          <w:tcPr>
            <w:tcW w:type="dxa" w:w="3230"/>
          </w:tcPr>
          <w:p/>
        </w:tc>
        <w:tc>
          <w:tcPr>
            <w:tcW w:type="dxa" w:w="3230"/>
          </w:tcPr>
          <w:p/>
        </w:tc>
      </w:tr>
      <w:tr>
        <w:tc>
          <w:tcPr>
            <w:tcW w:type="dxa" w:w="3230"/>
          </w:tcPr>
          <w:p/>
        </w:tc>
        <w:tc>
          <w:tcPr>
            <w:tcW w:type="dxa" w:w="3230"/>
          </w:tcPr>
          <w:p/>
        </w:tc>
        <w:tc>
          <w:tcPr>
            <w:tcW w:type="dxa" w:w="3230"/>
          </w:tcPr>
          <w:p/>
        </w:tc>
      </w:tr>
      <w:tr>
        <w:tc>
          <w:tcPr>
            <w:tcW w:type="dxa" w:w="3230"/>
          </w:tcPr>
          <w:p/>
        </w:tc>
        <w:tc>
          <w:tcPr>
            <w:tcW w:type="dxa" w:w="3230"/>
          </w:tcPr>
          <w:p/>
        </w:tc>
        <w:tc>
          <w:tcPr>
            <w:tcW w:type="dxa" w:w="3230"/>
          </w:tcPr>
          <w:p/>
        </w:tc>
      </w:tr>
      <w:tr>
        <w:tc>
          <w:tcPr>
            <w:tcW w:type="dxa" w:w="3230"/>
          </w:tcPr>
          <w:p/>
        </w:tc>
        <w:tc>
          <w:tcPr>
            <w:tcW w:type="dxa" w:w="3230"/>
          </w:tcPr>
          <w:p/>
        </w:tc>
        <w:tc>
          <w:tcPr>
            <w:tcW w:type="dxa" w:w="3230"/>
          </w:tcPr>
          <w:p/>
        </w:tc>
      </w:tr>
    </w:tbl>
    <w:p>
      <w:r/>
    </w:p>
    <w:p>
      <w:pPr>
        <w:pStyle w:val="Heading2"/>
      </w:pPr>
      <w:r>
        <w:t>15 минут. Что на слайде, что в заметках</w:t>
      </w:r>
    </w:p>
    <w:p>
      <w:r>
        <w:rPr>
          <w:i/>
          <w:color w:val="808080"/>
        </w:rPr>
        <w:t>На слайде утверждение и цифра. Всё, что произносите, в заметки докладчика. Для отправки письмом наоборот: подробности на слайд.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pPr>
        <w:pStyle w:val="Heading2"/>
      </w:pPr>
      <w:r>
        <w:t>5 минут. Пять вопросов, которые зададут</w:t>
      </w:r>
    </w:p>
    <w:p>
      <w:pPr>
        <w:ind w:firstLine="0"/>
      </w:pPr>
      <w:r>
        <w:rPr>
          <w:b/>
        </w:rPr>
        <w:t>1. Сколько это стоит целиком, включая время людей?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2. Что будет, если не делать?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3. Почему именно так, какой вариант отвергли и почему?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4. Кто будет этим заниматься, по имени?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5. Когда будет видно первый измеримый результат?</w:t>
      </w:r>
    </w:p>
    <w:p>
      <w:pPr>
        <w:ind w:firstLine="0"/>
      </w:pPr>
      <w:r>
        <w:t>______________________________________________________________________________</w:t>
      </w:r>
    </w:p>
    <w:p>
      <w:pPr>
        <w:pStyle w:val="Heading2"/>
      </w:pPr>
      <w:r>
        <w:t>Если останется две минуты</w:t>
      </w:r>
    </w:p>
    <w:p>
      <w:r>
        <w:rPr>
          <w:i/>
          <w:color w:val="808080"/>
        </w:rPr>
        <w:t>Три слайда, которые покажу в любом случае (обычно 1, 4 и 7):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pStyle w:val="Heading2"/>
      </w:pPr>
      <w:r>
        <w:t>Проверка перед выходом</w:t>
      </w:r>
    </w:p>
    <w:p>
      <w:pPr>
        <w:ind w:firstLine="0"/>
      </w:pPr>
      <w:r>
        <w:t>☐ На первом слайде предложение, а не тема.</w:t>
      </w:r>
    </w:p>
    <w:p>
      <w:pPr>
        <w:ind w:firstLine="0"/>
      </w:pPr>
      <w:r>
        <w:t>☐ На последнем слайде действие, дата и имя.</w:t>
      </w:r>
    </w:p>
    <w:p>
      <w:pPr>
        <w:ind w:firstLine="0"/>
      </w:pPr>
      <w:r>
        <w:t>☐ У каждой цифры есть источник.</w:t>
      </w:r>
    </w:p>
    <w:p>
      <w:pPr>
        <w:ind w:firstLine="0"/>
      </w:pPr>
      <w:r>
        <w:t>☐ Заголовки читаются подряд как довод.</w:t>
      </w:r>
    </w:p>
    <w:p>
      <w:pPr>
        <w:ind w:firstLine="0"/>
      </w:pPr>
      <w:r>
        <w:t>☐ Слайд с рисками есть.</w:t>
      </w:r>
    </w:p>
    <w:p>
      <w:pPr>
        <w:ind w:firstLine="0"/>
      </w:pPr>
      <w:r>
        <w:t>☐ Нет слайда «спасибо за внимание».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