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0" w:before="0" w:line="240" w:lineRule="auto"/>
        <w:jc w:val="center"/>
      </w:pPr>
      <w:r>
        <w:rPr>
          <w:rFonts w:ascii="Times New Roman" w:hAnsi="Times New Roman" w:eastAsia="Times New Roman" w:cs="Times New Roman"/>
          <w:b/>
          <w:i w:val="0"/>
          <w:sz w:val="28"/>
        </w:rPr>
        <w:t>План-конспект урока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Предмет: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Окружающий мир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Класс: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3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Тема: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Свойства воды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Тип урока: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Открытие нового знания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Длительность: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45 минут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УМК, учебник: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Плешаков</w:t>
      </w:r>
    </w:p>
    <w:p>
      <w:pPr>
        <w:spacing w:after="200" w:before="12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Учитель: ____________________________   Дата: «____» ______________ 20____ г.</w:t>
      </w:r>
    </w:p>
    <w:p>
      <w:pPr>
        <w:spacing w:after="12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Цель урока: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Опытным путём установить основные свойства воды в жидком состоянии и научиться описывать их словами наблюдения и вывода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Обучающие задачи: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Установить в опытах свойства воды: прозрачность, отсутствие цвета и запаха, текучесть, отсутствие собственной формы, способность растворять некоторые вещества; Научить различать наблюдение (что вижу) и вывод (что это значит); Отработать умение фиксировать результат опыта в таблице и формулировать вывод полным предложением.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Развивающие задачи: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Развивать умение выдвигать предположение и проверять его опытом; Развивать умение сравнивать объекты по заданным признакам (вода и молоко, вода и сок); Развивать связную научную речь: «Я наблюдал..., значит, вода...».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Воспитательные задачи: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Воспитывать аккуратность и соблюдение правил безопасности при работе с оборудованием; Формировать бережное отношение к воде как к ценному природному богатству; Учить работать в паре и группе, слушать мнение товарища.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Предметные результаты: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Называют не менее пяти свойств воды в жидком состоянии; Приводят примеры веществ, растворимых и нерастворимых в воде (соль, сахар, песок, мел); Объясняют, почему воду называют растворителем и почему говорят, что у воды нет своей формы.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Метапредметные результаты: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Познавательные: проводят опыт по инструкции, сравнивают объекты, делают вывод из наблюдения; Регулятивные: удерживают цель опыта, сверяют результат с эталоном, находят и исправляют ошибку; Коммуникативные: распределяют роли в паре, комментируют ход опыта во внешней речи.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Личностные результаты: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Проявляют интерес к исследованию природных объектов; Осознают значение чистой воды для жизни и необходимость её беречь; Оценивают собственный результат по понятным критериям.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Оборудование: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Учебник А. А. Плешакова «Окружающий мир», 3 класс, часть 1, с. ____, Набор для опытов: стаканы прозрачные, ложечки, воронки, фильтровальная бумага, стеклянные палочки, Вода, молоко, соль, сахарный песок, речной песок, кусочек мела, полоска цветной бумаги, Тарелка, лист бумаги, бутылка с узким горлом для опыта на форму, Карточки-таблицы «Опыт, наблюдение, вывод» на каждую пару, Эталон для самопроверки на слайде, презентация, интерактивная доска.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Основные понятия: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свойства воды, прозрачность, бесцветность, текучесть, растворитель, раствор, вещество, опыт, наблюдение, вывод.</w:t>
      </w:r>
    </w:p>
    <w:p>
      <w:pPr>
        <w:spacing w:after="120" w:before="280" w:line="240" w:lineRule="auto"/>
      </w:pPr>
      <w:r>
        <w:rPr>
          <w:rFonts w:ascii="Times New Roman" w:hAnsi="Times New Roman" w:eastAsia="Times New Roman" w:cs="Times New Roman"/>
          <w:b/>
          <w:i w:val="0"/>
          <w:sz w:val="26"/>
        </w:rPr>
        <w:t>Ход урока</w:t>
      </w:r>
    </w:p>
    <w:p>
      <w:pPr>
        <w:spacing w:after="80" w:before="20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1. Мотивация к учебной деятельности (2 мин)</w:t>
      </w:r>
    </w:p>
    <w:p>
      <w:pPr>
        <w:spacing w:after="80" w:before="0" w:line="240" w:lineRule="auto"/>
      </w:pPr>
      <w:r>
        <w:rPr>
          <w:rFonts w:ascii="Times New Roman" w:hAnsi="Times New Roman" w:eastAsia="Times New Roman" w:cs="Times New Roman"/>
          <w:b w:val="0"/>
          <w:i/>
          <w:sz w:val="24"/>
        </w:rPr>
        <w:t>Цель этапа: Включить учеников в работу и создать настрой исследователей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Читает загадку: «Меня пьют, меня льют, всем нужна я, кто я такая?»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Спрашивает: «Сегодня мы работаем не за партами, а в лаборатории. Кто такой исследователь и чем он занимается?»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Напоминает правила лаборатории: не пробовать вещества на вкус без разрешения, работать аккуратно, не мешать соседу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Просит проверить готовность набора для опытов на столе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Ученики: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Отгадывают загадку и называют слово «вода»; Объясняют, что исследователь наблюдает, ставит опыты и делает выводы; Проговаривают правила безопасной работы; Проверяют наличие оборудования на столе.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Результат: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Класс готов к работе, оборудование на столах, правила безопасности проговорены вслух</w:t>
      </w:r>
    </w:p>
    <w:p>
      <w:pPr>
        <w:spacing w:after="80" w:before="20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2. Актуализация знаний и пробное учебное действие (5 мин)</w:t>
      </w:r>
    </w:p>
    <w:p>
      <w:pPr>
        <w:spacing w:after="80" w:before="0" w:line="240" w:lineRule="auto"/>
      </w:pPr>
      <w:r>
        <w:rPr>
          <w:rFonts w:ascii="Times New Roman" w:hAnsi="Times New Roman" w:eastAsia="Times New Roman" w:cs="Times New Roman"/>
          <w:b w:val="0"/>
          <w:i/>
          <w:sz w:val="24"/>
        </w:rPr>
        <w:t>Цель этапа: Повторить известное о воде и столкнуть с задачей, которую нельзя решить прежним способом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Задаёт вопросы: «Где в природе встречается вода? В каких трёх состояниях она бывает?»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Предлагает пробное действие: «Перед вами два закрытых стакана. В одном вода, в другом молоко. Не открывая стаканы, определите, где вода, и объясните, по какому признаку»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Затем усложняет: «А теперь два одинаковых прозрачных стакана: в одном вода, в другом прозрачный раствор соли. Определите, где чистая вода, не пробуя на вкус»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Фиксирует ответы на доске в столбик «Наши предположения»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Ученики: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Называют реки, озёра, дождь, снег, лёд, пар; Определяют молоко по белому цвету, воду по прозрачности; Пробуют различить воду и раствор соли, высказывают разные версии; Записывают предположения в тетрадь.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Результат: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На доске столбик разных версий, класс видит, что единого ответа нет</w:t>
      </w:r>
    </w:p>
    <w:p>
      <w:pPr>
        <w:spacing w:after="80" w:before="20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3. Выявление места и причины затруднения (4 мин)</w:t>
      </w:r>
    </w:p>
    <w:p>
      <w:pPr>
        <w:spacing w:after="80" w:before="0" w:line="240" w:lineRule="auto"/>
      </w:pPr>
      <w:r>
        <w:rPr>
          <w:rFonts w:ascii="Times New Roman" w:hAnsi="Times New Roman" w:eastAsia="Times New Roman" w:cs="Times New Roman"/>
          <w:b w:val="0"/>
          <w:i/>
          <w:sz w:val="24"/>
        </w:rPr>
        <w:t>Цель этапа: Осознать, каких именно знаний не хватает для решения задачи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Спрашивает: «Почему ответы получились разными? В каком месте задание оказалось трудным?»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Уточняет: «Что вы использовали, чтобы отличить воду от молока? А почему этот признак не помог со вторым стаканом?»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Подводит вопросом: «Значит, чего мы про воду пока не знаем?»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Записывает на доске формулировку затруднения: «Мы не знаем всех свойств воды и не умеем их проверять опытом»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Ученики: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Объясняют, что судили только по цвету и прозрачности; Признают, что оба стакана выглядят одинаково, признаков не хватило; Формулируют причину: неизвестны другие свойства воды; Читают вслух записанное на доске затруднение.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Результат: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Ученики называют причину затруднения своими словами: известны не все свойства воды</w:t>
      </w:r>
    </w:p>
    <w:p>
      <w:pPr>
        <w:spacing w:after="80" w:before="20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4. Построение проекта выхода из затруднения (5 мин)</w:t>
      </w:r>
    </w:p>
    <w:p>
      <w:pPr>
        <w:spacing w:after="80" w:before="0" w:line="240" w:lineRule="auto"/>
      </w:pPr>
      <w:r>
        <w:rPr>
          <w:rFonts w:ascii="Times New Roman" w:hAnsi="Times New Roman" w:eastAsia="Times New Roman" w:cs="Times New Roman"/>
          <w:b w:val="0"/>
          <w:i/>
          <w:sz w:val="24"/>
        </w:rPr>
        <w:t>Цель этапа: Сформулировать цель урока и составить план исследования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Просит закончить предложение: «Цель урока: узнать...» и «Способ: узнать это можно с помощью...»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Записывает тему «Свойства воды» и вопрос: «Какие свойства проверим?»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Помогает оформить план на доске: 1) цвет, 2) прозрачность, 3) запах, 4) текучесть и форма, 5) растворимость веществ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Раздаёт карточку-таблицу с колонками «Опыт, что делаю, что наблюдаю, вывод» и объясняет, чем наблюдение отличается от вывода на примере: «Наблюдаю: сквозь стакан с водой видна ложка. Вывод: вода прозрачная»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Распределяет мини-лаборатории и назначает в каждой ответственного за оборудование и за запись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Ученики: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Формулируют цель: узнать свойства воды и научиться проверять их опытом; Предлагают, какие свойства стоит проверить; Записывают план в тетрадь или в карточку; Различают на образце наблюдение и вывод, распределяют роли в группе.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Результат: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На доске записан план из пяти пунктов, у каждой группы карточка-таблица и распределённые роли</w:t>
      </w:r>
    </w:p>
    <w:p>
      <w:pPr>
        <w:spacing w:after="80" w:before="20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5. Реализация построенного проекта (8 мин)</w:t>
      </w:r>
    </w:p>
    <w:p>
      <w:pPr>
        <w:spacing w:after="80" w:before="0" w:line="240" w:lineRule="auto"/>
      </w:pPr>
      <w:r>
        <w:rPr>
          <w:rFonts w:ascii="Times New Roman" w:hAnsi="Times New Roman" w:eastAsia="Times New Roman" w:cs="Times New Roman"/>
          <w:b w:val="0"/>
          <w:i/>
          <w:sz w:val="24"/>
        </w:rPr>
        <w:t>Цель этапа: Опытным путём установить свойства воды и сверить свои выводы с учебником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Даёт опыт 1: «Поставьте рядом стакан с водой и стакан с молоком, приложите к ним полоску цветной бумаги. Какого цвета вода?»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Даёт опыт 2: «Опустите в оба стакана ложечку. В каком стакане её видно? Что это доказывает?»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Даёт опыт 3: «Помашите ладонью над стаканом с водой к себе. Чем пахнет чистая вода?»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Даёт опыт 4: «Перелейте воду из стакана в бутылку, потом на тарелку. Что происходит с водой? Какую форму она принимает?»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Даёт опыт 5: «Насыпьте в первый стакан ложку соли, во второй ложку сахара, в третий речной песок, размешайте. Где вещество исчезло, а где осело на дно? Пропустите содержимое третьего стакана через воронку с фильтром»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Ходит по группам, задаёт уточняющие вопросы: «Что именно ты видишь? А вывод как звучит?», после опытов предлагает открыть учебник на с. ____ и сравнить свои выводы с текстом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Ученики: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Проводят опыты по инструкции, соблюдая правила безопасности; Заполняют таблицу: наблюдение отдельно, вывод отдельно; Формулируют выводы: вода бесцветная, прозрачная, без запаха, текучая, не имеет своей формы, растворяет соль и сахар, но не растворяет песок; Читают текст учебника и отмечают карандашом совпадения со своими выводами.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Результат: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Каждая группа имеет заполненную таблицу с шестью выводами, совпадающими с текстом учебника</w:t>
      </w:r>
    </w:p>
    <w:p>
      <w:pPr>
        <w:spacing w:after="80" w:before="20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6. Первичное закрепление с проговариванием во внешней речи (6 мин)</w:t>
      </w:r>
    </w:p>
    <w:p>
      <w:pPr>
        <w:spacing w:after="80" w:before="0" w:line="240" w:lineRule="auto"/>
      </w:pPr>
      <w:r>
        <w:rPr>
          <w:rFonts w:ascii="Times New Roman" w:hAnsi="Times New Roman" w:eastAsia="Times New Roman" w:cs="Times New Roman"/>
          <w:b w:val="0"/>
          <w:i/>
          <w:sz w:val="24"/>
        </w:rPr>
        <w:t>Цель этапа: Закрепить новые знания через громкое проговаривание способа и вывода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Приглашает по одному представителю от группы к доске: «Расскажи опыт по схеме: что делали, что наблюдали, какой вывод»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Показывает картинки-подсказки и просит назвать свойство: чайник льётся, стакан с чаем, лужа на асфальте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Задаёт вопросы на понимание: «Почему говорят, что у воды нет своей формы? Куда девается сахар в чае, он исчезает?»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Возвращает к пробному заданию: «Как теперь отличить чистую воду от раствора соли? Какой опыт поможет?»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Ученики: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Проговаривают ход опыта и вывод по схеме у доски; Соотносят картинку со свойством и называют его вслух; Объясняют, что растворённое вещество не исчезает, а распределяется в воде; Предлагают способ: выпарить каплю на стекле или профильтровать, отвечают на исходный вопрос.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Результат: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Каждое свойство названо вслух и объяснено, класс решает задачу, вызвавшую затруднение</w:t>
      </w:r>
    </w:p>
    <w:p>
      <w:pPr>
        <w:spacing w:after="80" w:before="20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7. Самостоятельная работа с самопроверкой по эталону (5 мин)</w:t>
      </w:r>
    </w:p>
    <w:p>
      <w:pPr>
        <w:spacing w:after="80" w:before="0" w:line="240" w:lineRule="auto"/>
      </w:pPr>
      <w:r>
        <w:rPr>
          <w:rFonts w:ascii="Times New Roman" w:hAnsi="Times New Roman" w:eastAsia="Times New Roman" w:cs="Times New Roman"/>
          <w:b w:val="0"/>
          <w:i/>
          <w:sz w:val="24"/>
        </w:rPr>
        <w:t>Цель этапа: Проверить умение каждого применять знание о свойствах воды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Раздаёт карточку из трёх заданий: 1) подчеркнуть свойства воды в списке: прозрачная, белая, текучая, твёрдая, без запаха, имеет свою форму, растворитель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Задание 2: распределить в два столбика «растворяется в воде» и «не растворяется»: соль, песок, сахар, мел, сода, глина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Задание 3: закончить предложение «Вода принимает форму того сосуда, в который её ____»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Открывает эталон на слайде и просит проверить работу карандашом, отмечая знаком «+» верное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Предлагает критерии оценки: три задания без ошибок, значит «Я справился сам»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Ученики: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Выполняют карточку индивидуально, не подглядывая к соседу; Сверяют ответы с эталоном на слайде; Отмечают ошибки и рядом записывают верный вариант; Оценивают себя по критериям на полях тетради.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Результат: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У каждого проверенная карточка с отметкой самооценки, учитель видит по поднятым рукам, кто допустил ошибку и в каком задании</w:t>
      </w:r>
    </w:p>
    <w:p>
      <w:pPr>
        <w:spacing w:after="80" w:before="20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8. Включение в систему знаний и повторение (7 мин)</w:t>
      </w:r>
    </w:p>
    <w:p>
      <w:pPr>
        <w:spacing w:after="80" w:before="0" w:line="240" w:lineRule="auto"/>
      </w:pPr>
      <w:r>
        <w:rPr>
          <w:rFonts w:ascii="Times New Roman" w:hAnsi="Times New Roman" w:eastAsia="Times New Roman" w:cs="Times New Roman"/>
          <w:b w:val="0"/>
          <w:i/>
          <w:sz w:val="24"/>
        </w:rPr>
        <w:t>Цель этапа: Связать свойства воды с ранее изученным и с жизненными ситуациями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Задаёт задачи на применение: «Почему воду в природе редко можно назвать чистой? Что растворено в морской воде?»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Спрашивает: «Почему в аквариуме видно рыб, а в стакане с молоком ложку не видно? Какое свойство работает?»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Предлагает ситуацию: «Мама пролила воду на стол, и она растеклась. Какое свойство проявилось?»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Связывает с прошлыми темами: «Вспомните три состояния воды. Сохраняются ли эти свойства у льда? Есть ли у льда своя форма?»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Организует беседу об очистке воды и её экономии: «Как фильтр в кувшине связан с нашим опытом с воронкой?»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Ученики: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Приводят примеры растворённых в природной воде веществ (соли, газы); Называют свойство прозрачности как причину видимости в аквариуме; Объясняют растекание воды текучестью и отсутствием собственной формы; Сравнивают воду и лёд, отмечают, что у льда форма своя, он твёрдый; Рассказывают, как экономят воду дома.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Результат: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Ученики объясняют бытовые ситуации через изученные свойства, связывают тему с состояниями воды</w:t>
      </w:r>
    </w:p>
    <w:p>
      <w:pPr>
        <w:spacing w:after="80" w:before="20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9. Рефлексия учебной деятельности (3 мин)</w:t>
      </w:r>
    </w:p>
    <w:p>
      <w:pPr>
        <w:spacing w:after="80" w:before="0" w:line="240" w:lineRule="auto"/>
      </w:pPr>
      <w:r>
        <w:rPr>
          <w:rFonts w:ascii="Times New Roman" w:hAnsi="Times New Roman" w:eastAsia="Times New Roman" w:cs="Times New Roman"/>
          <w:b w:val="0"/>
          <w:i/>
          <w:sz w:val="24"/>
        </w:rPr>
        <w:t>Цель этапа: Соотнести результат с целью урока и оценить собственную работу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Возвращает к записанной цели: «Мы хотели узнать свойства воды опытным путём. Достигли цели? Докажите»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Просит продолжить фразы: «Сегодня я узнал...», «Труднее всего было...», «Опыт, который запомнился...»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Предлагает поднять карточку-каплю: синяя, значит всё понятно, голубая, значит есть вопросы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Комментирует работу групп, отмечает точные формулировки выводов, объявляет домашнее задание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Ученики: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Перечисляют установленные свойства и называют опыт, доказавший каждое; Заканчивают рефлексивные фразы вслух; Поднимают карточку-каплю в соответствии с самооценкой; Записывают домашнее задание в дневник.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Результат: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Цель признана достигнутой, учитель видит по цвету карточек, кому нужна поддержка на следующем уроке</w:t>
      </w:r>
    </w:p>
    <w:p>
      <w:pPr>
        <w:spacing w:after="80" w:before="24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Домашнее задание</w:t>
      </w:r>
    </w:p>
    <w:p>
      <w:pPr>
        <w:spacing w:after="12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Базовое: прочитать текст учебника на с. ____, ответить на вопросы рубрики «Проверь себя», выписать в тетрадь пять свойств воды. По желанию: провести дома опыт с выпариванием капли солёной воды на блюдце (со взрослыми) и записать наблюдение и вывод либо подготовить сообщение о том, как очищают воду для города.</w:t>
      </w:r>
    </w:p>
    <w:p>
      <w:pPr>
        <w:spacing w:after="80" w:before="16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Источники и материалы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1. Плешаков А. А. Окружающий мир. 3 класс. Учебник в двух частях. Часть 1, с. ____ (УМК «Школа России»)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2. Плешаков А. А. Окружающий мир. Рабочая тетрадь. 3 класс. Часть 1, задание ____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3. Плешаков А. А., Соловьёва А. Е. Окружающий мир. Методические рекомендации. 3 класс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4. Набор оборудования для лабораторных опытов начальной школы, инструкционные карты опытов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5. Презентация к уроку с эталоном самопроверки и таблицей «Опыт, наблюдение, вывод»</w:t>
      </w:r>
    </w:p>
    <w:p>
      <w:pPr>
        <w:spacing w:after="80" w:before="240" w:line="240" w:lineRule="auto"/>
      </w:pPr>
      <w:r>
        <w:rPr>
          <w:rFonts w:ascii="Times New Roman" w:hAnsi="Times New Roman" w:eastAsia="Times New Roman" w:cs="Times New Roman"/>
          <w:b w:val="0"/>
          <w:i/>
          <w:color w:val="7F7F7F"/>
          <w:sz w:val="18"/>
        </w:rPr>
        <w:t>Конспект собран из технологической карты сервисом oformka.ru.</w:t>
      </w:r>
    </w:p>
    <w:sectPr w:rsidR="00FC693F" w:rsidRPr="0006063C" w:rsidSect="00034616">
      <w:pgSz w:w="12240" w:h="15840"/>
      <w:pgMar w:top="850" w:right="1134" w:bottom="85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